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2C46E" w14:textId="64B3FACC" w:rsidR="00FB43C1" w:rsidRDefault="00FB43C1" w:rsidP="00FB43C1">
      <w:pPr>
        <w:rPr>
          <w:b/>
          <w:bCs/>
        </w:rPr>
      </w:pPr>
      <w:r>
        <w:rPr>
          <w:b/>
          <w:bCs/>
        </w:rPr>
        <w:t>Application</w:t>
      </w:r>
    </w:p>
    <w:p w14:paraId="5C4160AA" w14:textId="01C1C36C" w:rsidR="00FB43C1" w:rsidRPr="00FB43C1" w:rsidRDefault="00FB43C1" w:rsidP="00FB43C1">
      <w:pPr>
        <w:rPr>
          <w:b/>
          <w:bCs/>
        </w:rPr>
      </w:pPr>
      <w:r w:rsidRPr="00FB43C1">
        <w:rPr>
          <w:b/>
          <w:bCs/>
        </w:rPr>
        <w:t>Ready to apply for the Bush Prize: South Dakota?</w:t>
      </w:r>
    </w:p>
    <w:p w14:paraId="5326510B" w14:textId="77777777" w:rsidR="00FB43C1" w:rsidRPr="00FB43C1" w:rsidRDefault="00FB43C1" w:rsidP="00FB43C1">
      <w:r w:rsidRPr="00FB43C1">
        <w:t>Follow these steps to complete your application.</w:t>
      </w:r>
    </w:p>
    <w:p w14:paraId="7FFFF36D" w14:textId="77777777" w:rsidR="00FB43C1" w:rsidRPr="00FB43C1" w:rsidRDefault="00FB43C1" w:rsidP="00FB43C1">
      <w:r w:rsidRPr="00FB43C1">
        <w:t>1. If you have not already done so, </w:t>
      </w:r>
      <w:hyperlink r:id="rId5" w:anchor="asset:145169@1:url" w:tgtFrame="_blank" w:history="1">
        <w:r w:rsidRPr="00FB43C1">
          <w:rPr>
            <w:rStyle w:val="Hyperlink"/>
          </w:rPr>
          <w:t xml:space="preserve">please click here to </w:t>
        </w:r>
        <w:r w:rsidRPr="00FB43C1">
          <w:rPr>
            <w:rStyle w:val="Hyperlink"/>
          </w:rPr>
          <w:t>v</w:t>
        </w:r>
        <w:r w:rsidRPr="00FB43C1">
          <w:rPr>
            <w:rStyle w:val="Hyperlink"/>
          </w:rPr>
          <w:t xml:space="preserve">iew our </w:t>
        </w:r>
        <w:r w:rsidRPr="00FB43C1">
          <w:rPr>
            <w:rStyle w:val="Hyperlink"/>
          </w:rPr>
          <w:t>2</w:t>
        </w:r>
        <w:r w:rsidRPr="00FB43C1">
          <w:rPr>
            <w:rStyle w:val="Hyperlink"/>
          </w:rPr>
          <w:t>0</w:t>
        </w:r>
        <w:r w:rsidRPr="00FB43C1">
          <w:rPr>
            <w:rStyle w:val="Hyperlink"/>
          </w:rPr>
          <w:t>2</w:t>
        </w:r>
        <w:r w:rsidRPr="00FB43C1">
          <w:rPr>
            <w:rStyle w:val="Hyperlink"/>
          </w:rPr>
          <w:t>4 information packet</w:t>
        </w:r>
      </w:hyperlink>
      <w:r w:rsidRPr="00FB43C1">
        <w:t> to learn more about the Bush Prize: South Dakota application questions and to view frequently asked questions. It will show you what information you will need to apply.</w:t>
      </w:r>
    </w:p>
    <w:p w14:paraId="192A9409" w14:textId="77777777" w:rsidR="00FB43C1" w:rsidRPr="00FB43C1" w:rsidRDefault="00FB43C1" w:rsidP="00FB43C1">
      <w:r w:rsidRPr="00FB43C1">
        <w:t>2. Use our </w:t>
      </w:r>
      <w:hyperlink r:id="rId6" w:history="1">
        <w:r w:rsidRPr="00FB43C1">
          <w:rPr>
            <w:rStyle w:val="Hyperlink"/>
          </w:rPr>
          <w:t>online grant portal eGrant</w:t>
        </w:r>
      </w:hyperlink>
      <w:r w:rsidRPr="00FB43C1">
        <w:t xml:space="preserve"> to start and complete your application. If you have not used </w:t>
      </w:r>
      <w:proofErr w:type="spellStart"/>
      <w:r w:rsidRPr="00FB43C1">
        <w:t>eGrant</w:t>
      </w:r>
      <w:proofErr w:type="spellEnd"/>
      <w:r w:rsidRPr="00FB43C1">
        <w:t xml:space="preserve"> before, you'll need to </w:t>
      </w:r>
      <w:hyperlink r:id="rId7" w:history="1">
        <w:r w:rsidRPr="00FB43C1">
          <w:rPr>
            <w:rStyle w:val="Hyperlink"/>
          </w:rPr>
          <w:t>register for an account.</w:t>
        </w:r>
      </w:hyperlink>
      <w:r w:rsidRPr="00FB43C1">
        <w:t xml:space="preserve"> The URL for </w:t>
      </w:r>
      <w:proofErr w:type="spellStart"/>
      <w:r w:rsidRPr="00FB43C1">
        <w:t>eGrant</w:t>
      </w:r>
      <w:proofErr w:type="spellEnd"/>
      <w:r w:rsidRPr="00FB43C1">
        <w:t xml:space="preserve"> is: </w:t>
      </w:r>
      <w:hyperlink r:id="rId8" w:tgtFrame="_blank" w:history="1">
        <w:r w:rsidRPr="00FB43C1">
          <w:rPr>
            <w:rStyle w:val="Hyperlink"/>
          </w:rPr>
          <w:t>https://sdcommunityfoundation.egrant.net/</w:t>
        </w:r>
      </w:hyperlink>
    </w:p>
    <w:p w14:paraId="117DE56E" w14:textId="77777777" w:rsidR="00FB43C1" w:rsidRPr="00FB43C1" w:rsidRDefault="00FB43C1" w:rsidP="00FB43C1">
      <w:r w:rsidRPr="00FB43C1">
        <w:t xml:space="preserve">3. Within </w:t>
      </w:r>
      <w:proofErr w:type="spellStart"/>
      <w:r w:rsidRPr="00FB43C1">
        <w:t>eGrant</w:t>
      </w:r>
      <w:proofErr w:type="spellEnd"/>
      <w:r w:rsidRPr="00FB43C1">
        <w:t>, navigate to Applicant&gt;Opportunities and select the "Bush Prize: South Dakota" opportunity and complete the application. </w:t>
      </w:r>
      <w:r w:rsidRPr="00FB43C1">
        <w:rPr>
          <w:b/>
          <w:bCs/>
        </w:rPr>
        <w:t>Note: The option to complete the Bush Prize: South Dakota application will not appear until applications open on April 1st.</w:t>
      </w:r>
    </w:p>
    <w:p w14:paraId="25D75D5E" w14:textId="77777777" w:rsidR="00FB43C1" w:rsidRPr="00FB43C1" w:rsidRDefault="00FB43C1" w:rsidP="00FB43C1">
      <w:r w:rsidRPr="00FB43C1">
        <w:t xml:space="preserve">4. Save often. Once you've started an application, the draft will </w:t>
      </w:r>
      <w:proofErr w:type="gramStart"/>
      <w:r w:rsidRPr="00FB43C1">
        <w:t>save</w:t>
      </w:r>
      <w:proofErr w:type="gramEnd"/>
      <w:r w:rsidRPr="00FB43C1">
        <w:t xml:space="preserve"> under Applicant&gt;Drafts on the homepage of your account.</w:t>
      </w:r>
    </w:p>
    <w:p w14:paraId="52259FA9" w14:textId="77777777" w:rsidR="00FB43C1" w:rsidRDefault="00FB43C1" w:rsidP="00FB43C1">
      <w:r w:rsidRPr="00FB43C1">
        <w:t>5. Submit your application before the deadline. SDCF will only consider applications submitted before the deadline.</w:t>
      </w:r>
    </w:p>
    <w:p w14:paraId="74A9465D" w14:textId="77777777" w:rsidR="00FB43C1" w:rsidRDefault="00FB43C1" w:rsidP="00FB43C1"/>
    <w:p w14:paraId="3D84963F" w14:textId="51E7538D" w:rsidR="00FB43C1" w:rsidRDefault="00FB43C1" w:rsidP="00FB43C1">
      <w:r>
        <w:t>Selection Process and Timeline</w:t>
      </w:r>
    </w:p>
    <w:p w14:paraId="30CB09F5" w14:textId="77777777" w:rsidR="00FB43C1" w:rsidRPr="00FB43C1" w:rsidRDefault="00FB43C1" w:rsidP="00FB43C1">
      <w:r w:rsidRPr="00FB43C1">
        <w:rPr>
          <w:b/>
          <w:bCs/>
        </w:rPr>
        <w:t>Initial Review</w:t>
      </w:r>
      <w:r w:rsidRPr="00FB43C1">
        <w:t>. SDCF will conduct an initial review of applications and select finalists. We will let you know in July whether your application is moving forward.</w:t>
      </w:r>
    </w:p>
    <w:p w14:paraId="7849C80E" w14:textId="77777777" w:rsidR="00FB43C1" w:rsidRPr="00FB43C1" w:rsidRDefault="00FB43C1" w:rsidP="00FB43C1">
      <w:r w:rsidRPr="00FB43C1">
        <w:rPr>
          <w:b/>
          <w:bCs/>
        </w:rPr>
        <w:t>Finalist Review</w:t>
      </w:r>
      <w:r w:rsidRPr="00FB43C1">
        <w:t>. SDCF will conduct site visits and review references in July and August.</w:t>
      </w:r>
    </w:p>
    <w:p w14:paraId="418CA8F0" w14:textId="77777777" w:rsidR="00FB43C1" w:rsidRPr="00FB43C1" w:rsidRDefault="00FB43C1" w:rsidP="00FB43C1">
      <w:r w:rsidRPr="00FB43C1">
        <w:t xml:space="preserve">A panel of community leaders will review and recommend Bush Prize winners from the South Dakota applicant </w:t>
      </w:r>
      <w:proofErr w:type="gramStart"/>
      <w:r w:rsidRPr="00FB43C1">
        <w:t>pool</w:t>
      </w:r>
      <w:proofErr w:type="gramEnd"/>
      <w:r w:rsidRPr="00FB43C1">
        <w:t>.</w:t>
      </w:r>
    </w:p>
    <w:p w14:paraId="4C39CFBC" w14:textId="77777777" w:rsidR="00FB43C1" w:rsidRPr="00FB43C1" w:rsidRDefault="00FB43C1" w:rsidP="00FB43C1">
      <w:r w:rsidRPr="00FB43C1">
        <w:t>It is important to us that our processes are fair. If any of our selection committee members have a conflict of interest with an organization being considered for the Bush Prize, they will not be a part of any selection discussion or decisions for that year. The Foundation defines “conflict of interest” as being a staff or board member of or having a contractual relationship with an organization.</w:t>
      </w:r>
    </w:p>
    <w:p w14:paraId="60E34340" w14:textId="77777777" w:rsidR="00FB43C1" w:rsidRPr="00FB43C1" w:rsidRDefault="00FB43C1" w:rsidP="00FB43C1">
      <w:r w:rsidRPr="00FB43C1">
        <w:t>We will let finalists know in September whether they have been selected as a 2025 Bush Prize: South Dakota winner.</w:t>
      </w:r>
    </w:p>
    <w:p w14:paraId="0997D3EE" w14:textId="77777777" w:rsidR="00FB43C1" w:rsidRPr="00FB43C1" w:rsidRDefault="00FB43C1" w:rsidP="00FB43C1">
      <w:r w:rsidRPr="00FB43C1">
        <w:lastRenderedPageBreak/>
        <w:t>SDCF will make a public announcement of the selection panel's decision in October.</w:t>
      </w:r>
    </w:p>
    <w:p w14:paraId="20AA1799" w14:textId="77777777" w:rsidR="00FB43C1" w:rsidRDefault="00FB43C1" w:rsidP="00FB43C1">
      <w:r w:rsidRPr="00FB43C1">
        <w:t>All selections are based on program eligibility requirements and criteria.</w:t>
      </w:r>
    </w:p>
    <w:p w14:paraId="5B58E331" w14:textId="77777777" w:rsidR="00DF15BB" w:rsidRDefault="00DF15BB" w:rsidP="00FB43C1"/>
    <w:p w14:paraId="0F92DF7E" w14:textId="77777777" w:rsidR="00DF15BB" w:rsidRDefault="00DF15BB" w:rsidP="00DF15BB"/>
    <w:p w14:paraId="2EB8CB66" w14:textId="77777777" w:rsidR="00DF15BB" w:rsidRDefault="00DF15BB" w:rsidP="00DF15BB"/>
    <w:p w14:paraId="01598211" w14:textId="7085BB37" w:rsidR="00DF15BB" w:rsidRPr="00DF15BB" w:rsidRDefault="00DF15BB" w:rsidP="00DF15BB">
      <w:r w:rsidRPr="00DF15BB">
        <w:t>Bush Prize: South Dakota is a new iteration of what was previously known as the Bush Prize For Community Innovation. Below are previous winners of the Bush Prize for Community Innovation for the South Dakota region. A </w:t>
      </w:r>
      <w:hyperlink r:id="rId9" w:history="1">
        <w:r w:rsidRPr="00DF15BB">
          <w:rPr>
            <w:rStyle w:val="Hyperlink"/>
          </w:rPr>
          <w:t>full list of past Bush Prize winners</w:t>
        </w:r>
      </w:hyperlink>
      <w:r w:rsidRPr="00DF15BB">
        <w:t> is available on the </w:t>
      </w:r>
      <w:hyperlink r:id="rId10" w:history="1">
        <w:r w:rsidRPr="00DF15BB">
          <w:rPr>
            <w:rStyle w:val="Hyperlink"/>
          </w:rPr>
          <w:t xml:space="preserve">Bush Foundation </w:t>
        </w:r>
        <w:proofErr w:type="spellStart"/>
        <w:r w:rsidRPr="00DF15BB">
          <w:rPr>
            <w:rStyle w:val="Hyperlink"/>
          </w:rPr>
          <w:t>website</w:t>
        </w:r>
      </w:hyperlink>
      <w:r w:rsidRPr="00DF15BB">
        <w:t>.South</w:t>
      </w:r>
      <w:proofErr w:type="spellEnd"/>
      <w:r w:rsidRPr="00DF15BB">
        <w:t xml:space="preserve"> Dakota State University, </w:t>
      </w:r>
      <w:proofErr w:type="spellStart"/>
      <w:r w:rsidRPr="00DF15BB">
        <w:t>Wokini</w:t>
      </w:r>
      <w:proofErr w:type="spellEnd"/>
      <w:r w:rsidRPr="00DF15BB">
        <w:t xml:space="preserve"> Initiative - $500,000</w:t>
      </w:r>
    </w:p>
    <w:p w14:paraId="61DF8005" w14:textId="77777777" w:rsidR="00DF15BB" w:rsidRPr="00DF15BB" w:rsidRDefault="00DF15BB" w:rsidP="00DF15BB">
      <w:pPr>
        <w:numPr>
          <w:ilvl w:val="0"/>
          <w:numId w:val="1"/>
        </w:numPr>
      </w:pPr>
      <w:r w:rsidRPr="00DF15BB">
        <w:t>Capital Area Counseling Service - $500,000</w:t>
      </w:r>
    </w:p>
    <w:p w14:paraId="563F2259" w14:textId="77777777" w:rsidR="00DF15BB" w:rsidRPr="00DF15BB" w:rsidRDefault="00DF15BB" w:rsidP="00DF15BB">
      <w:pPr>
        <w:numPr>
          <w:ilvl w:val="0"/>
          <w:numId w:val="1"/>
        </w:numPr>
      </w:pPr>
      <w:r w:rsidRPr="00DF15BB">
        <w:t>Native American Community Board - $182,000</w:t>
      </w:r>
    </w:p>
    <w:p w14:paraId="4F15902A" w14:textId="77777777" w:rsidR="00DF15BB" w:rsidRPr="00DF15BB" w:rsidRDefault="00DF15BB" w:rsidP="00DF15BB">
      <w:pPr>
        <w:numPr>
          <w:ilvl w:val="0"/>
          <w:numId w:val="1"/>
        </w:numPr>
      </w:pPr>
      <w:r w:rsidRPr="00DF15BB">
        <w:t>Thunder Valley Community Development Corporation - $500,000</w:t>
      </w:r>
    </w:p>
    <w:p w14:paraId="09488150" w14:textId="77777777" w:rsidR="00DF15BB" w:rsidRPr="00DF15BB" w:rsidRDefault="00DF15BB" w:rsidP="00DF15BB">
      <w:pPr>
        <w:numPr>
          <w:ilvl w:val="0"/>
          <w:numId w:val="1"/>
        </w:numPr>
      </w:pPr>
      <w:r w:rsidRPr="00DF15BB">
        <w:t>De Smet Community Foundation - $287,971</w:t>
      </w:r>
    </w:p>
    <w:p w14:paraId="3D959CAD" w14:textId="77777777" w:rsidR="00DF15BB" w:rsidRPr="00DF15BB" w:rsidRDefault="00DF15BB" w:rsidP="00DF15BB">
      <w:pPr>
        <w:numPr>
          <w:ilvl w:val="0"/>
          <w:numId w:val="1"/>
        </w:numPr>
      </w:pPr>
      <w:r w:rsidRPr="00DF15BB">
        <w:t>South Dakota Symphony Orchestra - $443,682</w:t>
      </w:r>
    </w:p>
    <w:p w14:paraId="2FA85EAF" w14:textId="77777777" w:rsidR="00DF15BB" w:rsidRPr="00DF15BB" w:rsidRDefault="00DF15BB" w:rsidP="00DF15BB">
      <w:pPr>
        <w:numPr>
          <w:ilvl w:val="0"/>
          <w:numId w:val="1"/>
        </w:numPr>
      </w:pPr>
      <w:r w:rsidRPr="00DF15BB">
        <w:t>Cheyenne River Youth Project - $233,000</w:t>
      </w:r>
    </w:p>
    <w:p w14:paraId="69451E23" w14:textId="77777777" w:rsidR="00DF15BB" w:rsidRPr="00DF15BB" w:rsidRDefault="00DF15BB" w:rsidP="00DF15BB">
      <w:pPr>
        <w:numPr>
          <w:ilvl w:val="0"/>
          <w:numId w:val="1"/>
        </w:numPr>
      </w:pPr>
      <w:r w:rsidRPr="00DF15BB">
        <w:t>Northeast South Dakota Community Action Program (GROW SD) - $471,000</w:t>
      </w:r>
    </w:p>
    <w:p w14:paraId="1BA21842" w14:textId="77777777" w:rsidR="00DF15BB" w:rsidRPr="00DF15BB" w:rsidRDefault="00DF15BB" w:rsidP="00DF15BB">
      <w:pPr>
        <w:numPr>
          <w:ilvl w:val="0"/>
          <w:numId w:val="1"/>
        </w:numPr>
      </w:pPr>
      <w:r w:rsidRPr="00DF15BB">
        <w:t>Rapid City Area School District #51-4, Partnership Rapid City - Teen Up - $153,000</w:t>
      </w:r>
    </w:p>
    <w:p w14:paraId="348952E6" w14:textId="77777777" w:rsidR="00DF15BB" w:rsidRPr="00DF15BB" w:rsidRDefault="00DF15BB" w:rsidP="00DF15BB">
      <w:pPr>
        <w:numPr>
          <w:ilvl w:val="0"/>
          <w:numId w:val="1"/>
        </w:numPr>
      </w:pPr>
      <w:r w:rsidRPr="00DF15BB">
        <w:t>Face It TOGETHER Sioux Falls - $117,532</w:t>
      </w:r>
    </w:p>
    <w:p w14:paraId="133E20DE" w14:textId="77777777" w:rsidR="00DF15BB" w:rsidRPr="00DF15BB" w:rsidRDefault="00DF15BB" w:rsidP="00DF15BB">
      <w:pPr>
        <w:numPr>
          <w:ilvl w:val="0"/>
          <w:numId w:val="1"/>
        </w:numPr>
      </w:pPr>
      <w:r w:rsidRPr="00DF15BB">
        <w:t>First Peoples Fund - $313,068</w:t>
      </w:r>
    </w:p>
    <w:p w14:paraId="517F99EC" w14:textId="77777777" w:rsidR="00DF15BB" w:rsidRPr="00DF15BB" w:rsidRDefault="00DF15BB" w:rsidP="00DF15BB">
      <w:pPr>
        <w:numPr>
          <w:ilvl w:val="0"/>
          <w:numId w:val="1"/>
        </w:numPr>
      </w:pPr>
      <w:r w:rsidRPr="00DF15BB">
        <w:t>Main Street Square - $500,000</w:t>
      </w:r>
    </w:p>
    <w:p w14:paraId="27D75998" w14:textId="77777777" w:rsidR="00DF15BB" w:rsidRPr="00FB43C1" w:rsidRDefault="00DF15BB" w:rsidP="00FB43C1"/>
    <w:p w14:paraId="06B0048E" w14:textId="77777777" w:rsidR="00FB43C1" w:rsidRPr="00FB43C1" w:rsidRDefault="00FB43C1" w:rsidP="00FB43C1"/>
    <w:p w14:paraId="7CF4A91A" w14:textId="77777777" w:rsidR="00FB43C1" w:rsidRDefault="00FB43C1"/>
    <w:sectPr w:rsidR="00FB4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E3AC9"/>
    <w:multiLevelType w:val="multilevel"/>
    <w:tmpl w:val="DC1C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6521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C1"/>
    <w:rsid w:val="0000116A"/>
    <w:rsid w:val="00C57215"/>
    <w:rsid w:val="00DF15BB"/>
    <w:rsid w:val="00FB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0E643"/>
  <w15:chartTrackingRefBased/>
  <w15:docId w15:val="{050D206E-411A-43FA-8C71-F351EDD6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43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4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3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3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3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3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3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3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3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3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43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3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3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3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3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3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3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3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43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4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43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4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4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43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43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43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3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3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43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43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3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43C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communityfoundation.egrant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dcommunityfoundation.egrant.ne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dcommunityfoundation.egrant.ne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1bamnqez24jrj.cloudfront.net/general-uploads/Grant-photos/Bush-Prize-Application-Questions-and-FAQ-2024.pdf" TargetMode="External"/><Relationship Id="rId10" Type="http://schemas.openxmlformats.org/officeDocument/2006/relationships/hyperlink" Target="https://www.bushfoundation.org/bush-priz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ushfoundation.org/bush-pri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Harmon</dc:creator>
  <cp:keywords/>
  <dc:description/>
  <cp:lastModifiedBy>Stephanie Harmon</cp:lastModifiedBy>
  <cp:revision>1</cp:revision>
  <dcterms:created xsi:type="dcterms:W3CDTF">2024-10-17T14:47:00Z</dcterms:created>
  <dcterms:modified xsi:type="dcterms:W3CDTF">2024-10-17T15:41:00Z</dcterms:modified>
</cp:coreProperties>
</file>